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9B" w:rsidRDefault="007F0C9B" w:rsidP="007F0C9B">
      <w:pPr>
        <w:spacing w:after="0"/>
        <w:jc w:val="center"/>
        <w:rPr>
          <w:rFonts w:ascii="Rockwell" w:hAnsi="Rockwell"/>
          <w:b/>
          <w:sz w:val="28"/>
          <w:szCs w:val="28"/>
        </w:rPr>
      </w:pPr>
      <w:bookmarkStart w:id="0" w:name="_GoBack"/>
      <w:bookmarkEnd w:id="0"/>
      <w:r>
        <w:rPr>
          <w:rFonts w:ascii="Rockwell" w:hAnsi="Rockwell"/>
          <w:b/>
          <w:sz w:val="28"/>
          <w:szCs w:val="28"/>
        </w:rPr>
        <w:t xml:space="preserve">UNMANNED </w:t>
      </w:r>
      <w:r w:rsidR="00535B71" w:rsidRPr="006D1EE0">
        <w:rPr>
          <w:rFonts w:ascii="Rockwell" w:hAnsi="Rockwell"/>
          <w:b/>
          <w:sz w:val="28"/>
          <w:szCs w:val="28"/>
        </w:rPr>
        <w:t>AIR</w:t>
      </w:r>
      <w:r>
        <w:rPr>
          <w:rFonts w:ascii="Rockwell" w:hAnsi="Rockwell"/>
          <w:b/>
          <w:sz w:val="28"/>
          <w:szCs w:val="28"/>
        </w:rPr>
        <w:t xml:space="preserve">CRAFT SYSTEMS (UAS) GUIDANCE </w:t>
      </w:r>
    </w:p>
    <w:p w:rsidR="007D4378" w:rsidRPr="006D1EE0" w:rsidRDefault="007F0C9B" w:rsidP="007F0C9B">
      <w:pPr>
        <w:spacing w:after="0"/>
        <w:jc w:val="center"/>
        <w:rPr>
          <w:rFonts w:ascii="Rockwell" w:hAnsi="Rockwell"/>
          <w:b/>
          <w:sz w:val="28"/>
          <w:szCs w:val="28"/>
        </w:rPr>
      </w:pPr>
      <w:r>
        <w:rPr>
          <w:rFonts w:ascii="Rockwell" w:hAnsi="Rockwell"/>
          <w:b/>
          <w:sz w:val="28"/>
          <w:szCs w:val="28"/>
        </w:rPr>
        <w:t xml:space="preserve">FOR </w:t>
      </w:r>
      <w:r w:rsidR="00861E26">
        <w:rPr>
          <w:rFonts w:ascii="Rockwell" w:hAnsi="Rockwell"/>
          <w:b/>
          <w:sz w:val="28"/>
          <w:szCs w:val="28"/>
        </w:rPr>
        <w:t>UAS OPERATORS AND EMERGENCY RESPONDERS</w:t>
      </w:r>
    </w:p>
    <w:p w:rsidR="003F6780" w:rsidRPr="005B3002" w:rsidRDefault="003F6780" w:rsidP="00EA1D20">
      <w:pPr>
        <w:spacing w:after="0"/>
        <w:jc w:val="center"/>
        <w:rPr>
          <w:rFonts w:ascii="Rockwell" w:hAnsi="Rockwell"/>
          <w:b/>
          <w:sz w:val="8"/>
          <w:szCs w:val="8"/>
        </w:rPr>
      </w:pPr>
    </w:p>
    <w:p w:rsidR="005B3002" w:rsidRPr="005B3002" w:rsidRDefault="005B3002" w:rsidP="00EA1D20">
      <w:pPr>
        <w:spacing w:after="0"/>
        <w:jc w:val="center"/>
        <w:rPr>
          <w:rFonts w:ascii="Rockwell" w:hAnsi="Rockwell"/>
          <w:b/>
          <w:sz w:val="16"/>
          <w:szCs w:val="16"/>
        </w:rPr>
        <w:sectPr w:rsidR="005B3002" w:rsidRPr="005B3002" w:rsidSect="006D1EE0"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084595" w:rsidRPr="005B3002" w:rsidRDefault="00084595" w:rsidP="00F60880">
      <w:pPr>
        <w:spacing w:line="240" w:lineRule="auto"/>
        <w:rPr>
          <w:rFonts w:ascii="Rockwell" w:eastAsia="Times New Roman" w:hAnsi="Rockwell" w:cs="Times New Roman"/>
          <w:sz w:val="23"/>
          <w:szCs w:val="23"/>
        </w:rPr>
      </w:pPr>
      <w:r w:rsidRPr="005B3002">
        <w:rPr>
          <w:rFonts w:ascii="Rockwell" w:eastAsia="Times New Roman" w:hAnsi="Rockwell" w:cs="Times New Roman"/>
          <w:sz w:val="23"/>
          <w:szCs w:val="23"/>
        </w:rPr>
        <w:lastRenderedPageBreak/>
        <w:t xml:space="preserve">UAS have several functions in Civilian Airspace throughout the Nation, </w:t>
      </w:r>
      <w:r w:rsidR="00594C7F" w:rsidRPr="005B3002">
        <w:rPr>
          <w:rFonts w:ascii="Rockwell" w:eastAsia="Times New Roman" w:hAnsi="Rockwell" w:cs="Times New Roman"/>
          <w:sz w:val="23"/>
          <w:szCs w:val="23"/>
        </w:rPr>
        <w:t>including</w:t>
      </w:r>
      <w:r w:rsidRPr="005B3002">
        <w:rPr>
          <w:rFonts w:ascii="Rockwell" w:eastAsia="Times New Roman" w:hAnsi="Rockwell" w:cs="Times New Roman"/>
          <w:sz w:val="23"/>
          <w:szCs w:val="23"/>
        </w:rPr>
        <w:t>: law enforcement, homeland security, firefighting, weather prediction, tracking missions, agriculture information gathering, insect/disease detection</w:t>
      </w:r>
      <w:r w:rsidR="0089280D" w:rsidRPr="005B3002">
        <w:rPr>
          <w:rFonts w:ascii="Rockwell" w:eastAsia="Times New Roman" w:hAnsi="Rockwell" w:cs="Times New Roman"/>
          <w:sz w:val="23"/>
          <w:szCs w:val="23"/>
        </w:rPr>
        <w:t>,</w:t>
      </w:r>
      <w:r w:rsidRPr="005B3002">
        <w:rPr>
          <w:rFonts w:ascii="Rockwell" w:eastAsia="Times New Roman" w:hAnsi="Rockwell" w:cs="Times New Roman"/>
          <w:sz w:val="23"/>
          <w:szCs w:val="23"/>
        </w:rPr>
        <w:t xml:space="preserve"> and observation.</w:t>
      </w:r>
    </w:p>
    <w:p w:rsidR="00084595" w:rsidRPr="005B3002" w:rsidRDefault="00F60880" w:rsidP="00F60880">
      <w:pPr>
        <w:spacing w:line="240" w:lineRule="auto"/>
        <w:rPr>
          <w:rFonts w:ascii="Rockwell" w:eastAsia="Times New Roman" w:hAnsi="Rockwell" w:cs="Times New Roman"/>
          <w:sz w:val="23"/>
          <w:szCs w:val="23"/>
        </w:rPr>
      </w:pPr>
      <w:r w:rsidRPr="005B3002">
        <w:rPr>
          <w:rFonts w:ascii="Rockwell" w:hAnsi="Rockwell"/>
          <w:sz w:val="23"/>
          <w:szCs w:val="23"/>
        </w:rPr>
        <w:t>There</w:t>
      </w:r>
      <w:r w:rsidR="007F0C9B" w:rsidRPr="005B3002">
        <w:rPr>
          <w:rFonts w:ascii="Rockwell" w:hAnsi="Rockwell"/>
          <w:sz w:val="23"/>
          <w:szCs w:val="23"/>
        </w:rPr>
        <w:t xml:space="preserve"> will be increased recreational, government</w:t>
      </w:r>
      <w:r w:rsidR="0089280D" w:rsidRPr="005B3002">
        <w:rPr>
          <w:rFonts w:ascii="Rockwell" w:hAnsi="Rockwell"/>
          <w:sz w:val="23"/>
          <w:szCs w:val="23"/>
        </w:rPr>
        <w:t>,</w:t>
      </w:r>
      <w:r w:rsidR="007F0C9B" w:rsidRPr="005B3002">
        <w:rPr>
          <w:rFonts w:ascii="Rockwell" w:hAnsi="Rockwell"/>
          <w:sz w:val="23"/>
          <w:szCs w:val="23"/>
        </w:rPr>
        <w:t xml:space="preserve"> and commercial use of UAS in the future.  </w:t>
      </w:r>
      <w:r w:rsidR="007F0C9B" w:rsidRPr="005B3002">
        <w:rPr>
          <w:rFonts w:ascii="Rockwell" w:eastAsia="Times New Roman" w:hAnsi="Rockwell" w:cs="Times New Roman"/>
          <w:sz w:val="23"/>
          <w:szCs w:val="23"/>
        </w:rPr>
        <w:t xml:space="preserve">Conflicts could occur if UAS are operating in the vicinity of a wildfire.  </w:t>
      </w:r>
    </w:p>
    <w:p w:rsidR="00DD4202" w:rsidRPr="005B3002" w:rsidRDefault="00F60880" w:rsidP="00084595">
      <w:pPr>
        <w:jc w:val="center"/>
        <w:rPr>
          <w:rFonts w:ascii="Rockwell" w:eastAsia="Times New Roman" w:hAnsi="Rockwell" w:cs="Times New Roman"/>
          <w:sz w:val="23"/>
          <w:szCs w:val="23"/>
        </w:rPr>
      </w:pPr>
      <w:r w:rsidRPr="005B3002">
        <w:rPr>
          <w:rFonts w:ascii="Rockwell" w:hAnsi="Rockwell"/>
          <w:noProof/>
          <w:color w:val="0000FF"/>
          <w:sz w:val="23"/>
          <w:szCs w:val="23"/>
        </w:rPr>
        <w:drawing>
          <wp:inline distT="0" distB="0" distL="0" distR="0" wp14:anchorId="65D71BD8" wp14:editId="08540E34">
            <wp:extent cx="3200400" cy="2128626"/>
            <wp:effectExtent l="0" t="0" r="0" b="5080"/>
            <wp:docPr id="2" name="Picture 2" descr="D:\Users\daneuman\AppData\Local\Microsoft\Windows\Temporary Internet Files\Content.Outlook\815EIXWN\IMG_2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aneuman\AppData\Local\Microsoft\Windows\Temporary Internet Files\Content.Outlook\815EIXWN\IMG_223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28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C7F" w:rsidRPr="005B3002" w:rsidRDefault="00594C7F" w:rsidP="00F60880">
      <w:pPr>
        <w:spacing w:line="240" w:lineRule="auto"/>
        <w:rPr>
          <w:rFonts w:ascii="Rockwell" w:eastAsia="Times New Roman" w:hAnsi="Rockwell" w:cs="Arial"/>
          <w:sz w:val="23"/>
          <w:szCs w:val="23"/>
        </w:rPr>
      </w:pPr>
      <w:r w:rsidRPr="005B3002">
        <w:rPr>
          <w:rFonts w:ascii="Rockwell" w:eastAsia="Times New Roman" w:hAnsi="Rockwell" w:cs="Arial"/>
          <w:sz w:val="23"/>
          <w:szCs w:val="23"/>
        </w:rPr>
        <w:t xml:space="preserve">The FAA has partnered with several industry      associations to promote </w:t>
      </w:r>
      <w:r w:rsidRPr="005B3002">
        <w:rPr>
          <w:rFonts w:ascii="Rockwell" w:eastAsia="Times New Roman" w:hAnsi="Rockwell" w:cs="Arial"/>
          <w:sz w:val="23"/>
          <w:szCs w:val="23"/>
          <w:u w:val="single"/>
        </w:rPr>
        <w:t xml:space="preserve">Know </w:t>
      </w:r>
      <w:proofErr w:type="gramStart"/>
      <w:r w:rsidRPr="005B3002">
        <w:rPr>
          <w:rFonts w:ascii="Rockwell" w:eastAsia="Times New Roman" w:hAnsi="Rockwell" w:cs="Arial"/>
          <w:sz w:val="23"/>
          <w:szCs w:val="23"/>
          <w:u w:val="single"/>
        </w:rPr>
        <w:t>Before</w:t>
      </w:r>
      <w:proofErr w:type="gramEnd"/>
      <w:r w:rsidRPr="005B3002">
        <w:rPr>
          <w:rFonts w:ascii="Rockwell" w:eastAsia="Times New Roman" w:hAnsi="Rockwell" w:cs="Arial"/>
          <w:sz w:val="23"/>
          <w:szCs w:val="23"/>
          <w:u w:val="single"/>
        </w:rPr>
        <w:t xml:space="preserve"> You Fly</w:t>
      </w:r>
      <w:r w:rsidRPr="005B3002">
        <w:rPr>
          <w:rFonts w:ascii="Rockwell" w:eastAsia="Times New Roman" w:hAnsi="Rockwell" w:cs="Arial"/>
          <w:sz w:val="23"/>
          <w:szCs w:val="23"/>
        </w:rPr>
        <w:t xml:space="preserve">, a campaign to educate the public about using unmanned aircraft safely and responsibly.  </w:t>
      </w:r>
    </w:p>
    <w:p w:rsidR="00594C7F" w:rsidRPr="005B3002" w:rsidRDefault="00594C7F" w:rsidP="00F60880">
      <w:pPr>
        <w:spacing w:line="240" w:lineRule="auto"/>
        <w:rPr>
          <w:rFonts w:ascii="Rockwell" w:eastAsia="Times New Roman" w:hAnsi="Rockwell" w:cs="Arial"/>
          <w:b/>
          <w:sz w:val="23"/>
          <w:szCs w:val="23"/>
        </w:rPr>
      </w:pP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UAS operations are directed to remain clear of and not interfere with manned aircraft operations. UAS operators are not to conduct flights in a careless or reckless manner. UAS operators may be fined for endangering people or other aircraft.  </w:t>
      </w:r>
    </w:p>
    <w:p w:rsidR="0089280D" w:rsidRPr="005B3002" w:rsidRDefault="00084595" w:rsidP="00084595">
      <w:pPr>
        <w:spacing w:after="0" w:line="240" w:lineRule="auto"/>
        <w:rPr>
          <w:rFonts w:ascii="Rockwell" w:eastAsia="Times New Roman" w:hAnsi="Rockwell" w:cs="Arial"/>
          <w:sz w:val="23"/>
          <w:szCs w:val="23"/>
        </w:rPr>
      </w:pPr>
      <w:r w:rsidRPr="005B3002">
        <w:rPr>
          <w:rFonts w:ascii="Rockwell" w:eastAsia="Times New Roman" w:hAnsi="Rockwell" w:cs="Arial"/>
          <w:sz w:val="23"/>
          <w:szCs w:val="23"/>
        </w:rPr>
        <w:t xml:space="preserve">In Minnesota during periods when weather and fuel conditions cause our forests and wetlands to burn, </w:t>
      </w:r>
      <w:r w:rsidR="0089280D" w:rsidRPr="005B3002">
        <w:rPr>
          <w:rFonts w:ascii="Rockwell" w:eastAsia="Times New Roman" w:hAnsi="Rockwell" w:cs="Arial"/>
          <w:sz w:val="23"/>
          <w:szCs w:val="23"/>
        </w:rPr>
        <w:t>wildland fire agencies</w:t>
      </w:r>
      <w:r w:rsidRPr="005B3002">
        <w:rPr>
          <w:rFonts w:ascii="Rockwell" w:eastAsia="Times New Roman" w:hAnsi="Rockwell" w:cs="Arial"/>
          <w:sz w:val="23"/>
          <w:szCs w:val="23"/>
        </w:rPr>
        <w:t xml:space="preserve"> use helicopters and airplanes as part of their firefighting arsenal.  </w:t>
      </w:r>
    </w:p>
    <w:p w:rsidR="0089280D" w:rsidRPr="005B3002" w:rsidRDefault="0089280D" w:rsidP="00084595">
      <w:pPr>
        <w:spacing w:after="0" w:line="240" w:lineRule="auto"/>
        <w:rPr>
          <w:rFonts w:ascii="Rockwell" w:eastAsia="Times New Roman" w:hAnsi="Rockwell" w:cs="Arial"/>
          <w:sz w:val="16"/>
          <w:szCs w:val="16"/>
        </w:rPr>
      </w:pPr>
    </w:p>
    <w:p w:rsidR="00084595" w:rsidRPr="005B3002" w:rsidRDefault="00084595" w:rsidP="00084595">
      <w:pPr>
        <w:spacing w:after="0" w:line="240" w:lineRule="auto"/>
        <w:rPr>
          <w:rFonts w:ascii="Rockwell" w:eastAsia="Times New Roman" w:hAnsi="Rockwell" w:cs="Arial"/>
          <w:sz w:val="23"/>
          <w:szCs w:val="23"/>
        </w:rPr>
      </w:pPr>
      <w:r w:rsidRPr="005B3002">
        <w:rPr>
          <w:rFonts w:ascii="Rockwell" w:eastAsia="Times New Roman" w:hAnsi="Rockwell" w:cs="Arial"/>
          <w:sz w:val="23"/>
          <w:szCs w:val="23"/>
        </w:rPr>
        <w:t>During these periods, up to 40 aircraft may be working or on stand-by in the State every day for aerial delivery of water, retardant, firefighters, cargo</w:t>
      </w:r>
      <w:r w:rsidR="00940D90" w:rsidRPr="005B3002">
        <w:rPr>
          <w:rFonts w:ascii="Rockwell" w:eastAsia="Times New Roman" w:hAnsi="Rockwell" w:cs="Arial"/>
          <w:sz w:val="23"/>
          <w:szCs w:val="23"/>
        </w:rPr>
        <w:t>,</w:t>
      </w:r>
      <w:r w:rsidRPr="005B3002">
        <w:rPr>
          <w:rFonts w:ascii="Rockwell" w:eastAsia="Times New Roman" w:hAnsi="Rockwell" w:cs="Arial"/>
          <w:sz w:val="23"/>
          <w:szCs w:val="23"/>
        </w:rPr>
        <w:t xml:space="preserve"> and for fire detection.</w:t>
      </w:r>
      <w:r w:rsidR="0089280D" w:rsidRPr="005B3002">
        <w:rPr>
          <w:rFonts w:ascii="Rockwell" w:eastAsia="Times New Roman" w:hAnsi="Rockwell" w:cs="Arial"/>
          <w:sz w:val="23"/>
          <w:szCs w:val="23"/>
        </w:rPr>
        <w:t xml:space="preserve"> </w:t>
      </w:r>
      <w:r w:rsidRPr="005B3002">
        <w:rPr>
          <w:rFonts w:ascii="Rockwell" w:eastAsia="Times New Roman" w:hAnsi="Rockwell" w:cs="Arial"/>
          <w:sz w:val="23"/>
          <w:szCs w:val="23"/>
        </w:rPr>
        <w:t xml:space="preserve">One or more aircraft may be dispatched to any fire in the State within minutes after it starts, depending on what </w:t>
      </w:r>
      <w:proofErr w:type="gramStart"/>
      <w:r w:rsidRPr="005B3002">
        <w:rPr>
          <w:rFonts w:ascii="Rockwell" w:eastAsia="Times New Roman" w:hAnsi="Rockwell" w:cs="Arial"/>
          <w:sz w:val="23"/>
          <w:szCs w:val="23"/>
        </w:rPr>
        <w:t>is</w:t>
      </w:r>
      <w:proofErr w:type="gramEnd"/>
      <w:r w:rsidRPr="005B3002">
        <w:rPr>
          <w:rFonts w:ascii="Rockwell" w:eastAsia="Times New Roman" w:hAnsi="Rockwell" w:cs="Arial"/>
          <w:sz w:val="23"/>
          <w:szCs w:val="23"/>
        </w:rPr>
        <w:t xml:space="preserve"> burning and the values that are threatened by the fire.</w:t>
      </w:r>
    </w:p>
    <w:p w:rsidR="007F0C9B" w:rsidRPr="005B3002" w:rsidRDefault="007F0C9B" w:rsidP="00F60880">
      <w:pPr>
        <w:spacing w:line="240" w:lineRule="auto"/>
        <w:rPr>
          <w:rFonts w:ascii="Rockwell" w:eastAsia="Times New Roman" w:hAnsi="Rockwell" w:cs="Times New Roman"/>
          <w:sz w:val="23"/>
          <w:szCs w:val="23"/>
        </w:rPr>
      </w:pPr>
      <w:r w:rsidRPr="005B3002">
        <w:rPr>
          <w:rFonts w:ascii="Rockwell" w:eastAsia="Times New Roman" w:hAnsi="Rockwell" w:cs="Times New Roman"/>
          <w:sz w:val="23"/>
          <w:szCs w:val="23"/>
        </w:rPr>
        <w:lastRenderedPageBreak/>
        <w:t xml:space="preserve">Pilots </w:t>
      </w:r>
      <w:r w:rsidR="00594C7F" w:rsidRPr="005B3002">
        <w:rPr>
          <w:rFonts w:ascii="Rockwell" w:eastAsia="Times New Roman" w:hAnsi="Rockwell" w:cs="Times New Roman"/>
          <w:sz w:val="23"/>
          <w:szCs w:val="23"/>
        </w:rPr>
        <w:t xml:space="preserve">of fire suppression aircraft </w:t>
      </w:r>
      <w:r w:rsidR="005B3002">
        <w:rPr>
          <w:rFonts w:ascii="Rockwell" w:eastAsia="Times New Roman" w:hAnsi="Rockwell" w:cs="Times New Roman"/>
          <w:sz w:val="23"/>
          <w:szCs w:val="23"/>
        </w:rPr>
        <w:t>must work in an</w:t>
      </w:r>
      <w:r w:rsidRPr="005B3002">
        <w:rPr>
          <w:rFonts w:ascii="Rockwell" w:eastAsia="Times New Roman" w:hAnsi="Rockwell" w:cs="Times New Roman"/>
          <w:sz w:val="23"/>
          <w:szCs w:val="23"/>
        </w:rPr>
        <w:t xml:space="preserve"> unfriendly environment, given the aerial hazards (</w:t>
      </w:r>
      <w:proofErr w:type="spellStart"/>
      <w:r w:rsidRPr="005B3002">
        <w:rPr>
          <w:rFonts w:ascii="Rockwell" w:eastAsia="Times New Roman" w:hAnsi="Rockwell" w:cs="Times New Roman"/>
          <w:sz w:val="23"/>
          <w:szCs w:val="23"/>
        </w:rPr>
        <w:t>powerlines</w:t>
      </w:r>
      <w:proofErr w:type="spellEnd"/>
      <w:r w:rsidRPr="005B3002">
        <w:rPr>
          <w:rFonts w:ascii="Rockwell" w:eastAsia="Times New Roman" w:hAnsi="Rockwell" w:cs="Times New Roman"/>
          <w:sz w:val="23"/>
          <w:szCs w:val="23"/>
        </w:rPr>
        <w:t xml:space="preserve">, trees, </w:t>
      </w:r>
      <w:proofErr w:type="gramStart"/>
      <w:r w:rsidRPr="005B3002">
        <w:rPr>
          <w:rFonts w:ascii="Rockwell" w:eastAsia="Times New Roman" w:hAnsi="Rockwell" w:cs="Times New Roman"/>
          <w:sz w:val="23"/>
          <w:szCs w:val="23"/>
        </w:rPr>
        <w:t>towers</w:t>
      </w:r>
      <w:proofErr w:type="gramEnd"/>
      <w:r w:rsidRPr="005B3002">
        <w:rPr>
          <w:rFonts w:ascii="Rockwell" w:eastAsia="Times New Roman" w:hAnsi="Rockwell" w:cs="Times New Roman"/>
          <w:sz w:val="23"/>
          <w:szCs w:val="23"/>
        </w:rPr>
        <w:t xml:space="preserve">), smoke, and windy conditions they encounter when they operate </w:t>
      </w:r>
      <w:r w:rsidR="00594C7F" w:rsidRPr="005B3002">
        <w:rPr>
          <w:rFonts w:ascii="Rockwell" w:eastAsia="Times New Roman" w:hAnsi="Rockwell" w:cs="Times New Roman"/>
          <w:sz w:val="23"/>
          <w:szCs w:val="23"/>
        </w:rPr>
        <w:t>within</w:t>
      </w:r>
      <w:r w:rsidRPr="005B3002">
        <w:rPr>
          <w:rFonts w:ascii="Rockwell" w:eastAsia="Times New Roman" w:hAnsi="Rockwell" w:cs="Times New Roman"/>
          <w:sz w:val="23"/>
          <w:szCs w:val="23"/>
        </w:rPr>
        <w:t xml:space="preserve"> 500’</w:t>
      </w:r>
      <w:r w:rsidR="00594C7F" w:rsidRPr="005B3002">
        <w:rPr>
          <w:rFonts w:ascii="Rockwell" w:eastAsia="Times New Roman" w:hAnsi="Rockwell" w:cs="Times New Roman"/>
          <w:sz w:val="23"/>
          <w:szCs w:val="23"/>
        </w:rPr>
        <w:t xml:space="preserve"> of the ground</w:t>
      </w:r>
      <w:r w:rsidRPr="005B3002">
        <w:rPr>
          <w:rFonts w:ascii="Rockwell" w:eastAsia="Times New Roman" w:hAnsi="Rockwell" w:cs="Times New Roman"/>
          <w:sz w:val="23"/>
          <w:szCs w:val="23"/>
        </w:rPr>
        <w:t xml:space="preserve">.  An additional hazard that could </w:t>
      </w:r>
      <w:r w:rsidR="005B3002">
        <w:rPr>
          <w:rFonts w:ascii="Rockwell" w:eastAsia="Times New Roman" w:hAnsi="Rockwell" w:cs="Times New Roman"/>
          <w:sz w:val="23"/>
          <w:szCs w:val="23"/>
        </w:rPr>
        <w:t>cause an accident is a UAS</w:t>
      </w:r>
      <w:r w:rsidR="00594C7F" w:rsidRPr="005B3002">
        <w:rPr>
          <w:rFonts w:ascii="Rockwell" w:eastAsia="Times New Roman" w:hAnsi="Rockwell" w:cs="Times New Roman"/>
          <w:sz w:val="23"/>
          <w:szCs w:val="23"/>
        </w:rPr>
        <w:t xml:space="preserve"> operating within 500’ of the ground</w:t>
      </w:r>
      <w:r w:rsidRPr="005B3002">
        <w:rPr>
          <w:rFonts w:ascii="Rockwell" w:eastAsia="Times New Roman" w:hAnsi="Rockwell" w:cs="Times New Roman"/>
          <w:sz w:val="23"/>
          <w:szCs w:val="23"/>
        </w:rPr>
        <w:t>.</w:t>
      </w:r>
    </w:p>
    <w:p w:rsidR="0089280D" w:rsidRPr="005B3002" w:rsidRDefault="00EA1D20" w:rsidP="0089280D">
      <w:pPr>
        <w:jc w:val="center"/>
        <w:rPr>
          <w:rFonts w:ascii="Rockwell" w:eastAsia="Times New Roman" w:hAnsi="Rockwell" w:cs="Arial"/>
          <w:sz w:val="23"/>
          <w:szCs w:val="23"/>
        </w:rPr>
      </w:pPr>
      <w:r w:rsidRPr="005B3002">
        <w:rPr>
          <w:rFonts w:ascii="Rockwell" w:eastAsia="Times New Roman" w:hAnsi="Rockwell" w:cs="Arial"/>
          <w:noProof/>
          <w:sz w:val="23"/>
          <w:szCs w:val="23"/>
        </w:rPr>
        <w:drawing>
          <wp:inline distT="0" distB="0" distL="0" distR="0" wp14:anchorId="1BB1A77A" wp14:editId="0972AAD9">
            <wp:extent cx="1828800" cy="1828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V 2 dro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649" cy="182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80D" w:rsidRPr="005B3002" w:rsidRDefault="006470CA" w:rsidP="006470CA">
      <w:pPr>
        <w:spacing w:after="0" w:line="240" w:lineRule="auto"/>
        <w:rPr>
          <w:rFonts w:ascii="Rockwell" w:eastAsia="Times New Roman" w:hAnsi="Rockwell" w:cs="Arial"/>
          <w:sz w:val="23"/>
          <w:szCs w:val="23"/>
        </w:rPr>
      </w:pPr>
      <w:r w:rsidRPr="005B3002">
        <w:rPr>
          <w:rFonts w:ascii="Rockwell" w:eastAsia="Times New Roman" w:hAnsi="Rockwell" w:cs="Arial"/>
          <w:b/>
          <w:sz w:val="23"/>
          <w:szCs w:val="23"/>
        </w:rPr>
        <w:t>If UAS are encountered</w:t>
      </w:r>
      <w:r w:rsidR="00594C7F" w:rsidRPr="005B3002">
        <w:rPr>
          <w:rFonts w:ascii="Rockwell" w:eastAsia="Times New Roman" w:hAnsi="Rockwell" w:cs="Arial"/>
          <w:b/>
          <w:sz w:val="23"/>
          <w:szCs w:val="23"/>
        </w:rPr>
        <w:t xml:space="preserve"> over a fire</w:t>
      </w:r>
      <w:r w:rsidR="00B8025C" w:rsidRPr="005B3002">
        <w:rPr>
          <w:rFonts w:ascii="Rockwell" w:eastAsia="Times New Roman" w:hAnsi="Rockwell" w:cs="Arial"/>
          <w:b/>
          <w:sz w:val="23"/>
          <w:szCs w:val="23"/>
        </w:rPr>
        <w:t>,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 aerial firefighters and pilots are directed to disengage from their missions until </w:t>
      </w:r>
      <w:proofErr w:type="gramStart"/>
      <w:r w:rsidRPr="005B3002">
        <w:rPr>
          <w:rFonts w:ascii="Rockwell" w:eastAsia="Times New Roman" w:hAnsi="Rockwell" w:cs="Arial"/>
          <w:b/>
          <w:sz w:val="23"/>
          <w:szCs w:val="23"/>
        </w:rPr>
        <w:t>a</w:t>
      </w:r>
      <w:r w:rsidR="00594C7F" w:rsidRPr="005B3002">
        <w:rPr>
          <w:rFonts w:ascii="Rockwell" w:eastAsia="Times New Roman" w:hAnsi="Rockwell" w:cs="Arial"/>
          <w:b/>
          <w:sz w:val="23"/>
          <w:szCs w:val="23"/>
        </w:rPr>
        <w:t>n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 airspace</w:t>
      </w:r>
      <w:proofErr w:type="gramEnd"/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 free of UAS </w:t>
      </w:r>
      <w:r w:rsidR="00594C7F" w:rsidRPr="005B3002">
        <w:rPr>
          <w:rFonts w:ascii="Rockwell" w:eastAsia="Times New Roman" w:hAnsi="Rockwell" w:cs="Arial"/>
          <w:b/>
          <w:sz w:val="23"/>
          <w:szCs w:val="23"/>
        </w:rPr>
        <w:t>is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 confirmed.</w:t>
      </w:r>
      <w:r w:rsidRPr="005B3002">
        <w:rPr>
          <w:rFonts w:ascii="Rockwell" w:eastAsia="Times New Roman" w:hAnsi="Rockwell" w:cs="Arial"/>
          <w:sz w:val="23"/>
          <w:szCs w:val="23"/>
        </w:rPr>
        <w:t xml:space="preserve">  </w:t>
      </w:r>
    </w:p>
    <w:p w:rsidR="0089280D" w:rsidRPr="005B3002" w:rsidRDefault="0089280D" w:rsidP="006470CA">
      <w:pPr>
        <w:spacing w:after="0" w:line="240" w:lineRule="auto"/>
        <w:rPr>
          <w:rFonts w:ascii="Rockwell" w:eastAsia="Times New Roman" w:hAnsi="Rockwell" w:cs="Arial"/>
          <w:sz w:val="16"/>
          <w:szCs w:val="16"/>
        </w:rPr>
      </w:pPr>
    </w:p>
    <w:p w:rsidR="006470CA" w:rsidRPr="005B3002" w:rsidRDefault="006470CA" w:rsidP="006470CA">
      <w:pPr>
        <w:spacing w:after="0" w:line="240" w:lineRule="auto"/>
        <w:rPr>
          <w:rFonts w:ascii="Rockwell" w:eastAsia="Times New Roman" w:hAnsi="Rockwell" w:cs="Times New Roman"/>
          <w:b/>
          <w:sz w:val="23"/>
          <w:szCs w:val="23"/>
        </w:rPr>
      </w:pPr>
      <w:r w:rsidRPr="005B3002">
        <w:rPr>
          <w:rFonts w:ascii="Rockwell" w:eastAsia="Times New Roman" w:hAnsi="Rockwell" w:cs="Arial"/>
          <w:b/>
          <w:sz w:val="23"/>
          <w:szCs w:val="23"/>
        </w:rPr>
        <w:t>Voluntary cooperation by all UAS operators</w:t>
      </w:r>
      <w:r w:rsidR="00B8025C" w:rsidRPr="005B3002">
        <w:rPr>
          <w:rFonts w:ascii="Rockwell" w:eastAsia="Times New Roman" w:hAnsi="Rockwell" w:cs="Arial"/>
          <w:b/>
          <w:sz w:val="23"/>
          <w:szCs w:val="23"/>
        </w:rPr>
        <w:t xml:space="preserve"> 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to not operate within 5 miles from fires will allow </w:t>
      </w:r>
      <w:r w:rsidR="00291E57">
        <w:rPr>
          <w:rFonts w:ascii="Rockwell" w:eastAsia="Times New Roman" w:hAnsi="Rockwell" w:cs="Arial"/>
          <w:b/>
          <w:sz w:val="23"/>
          <w:szCs w:val="23"/>
        </w:rPr>
        <w:t>a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erial </w:t>
      </w:r>
      <w:r w:rsidR="00291E57">
        <w:rPr>
          <w:rFonts w:ascii="Rockwell" w:eastAsia="Times New Roman" w:hAnsi="Rockwell" w:cs="Arial"/>
          <w:b/>
          <w:sz w:val="23"/>
          <w:szCs w:val="23"/>
        </w:rPr>
        <w:t>f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irefighting </w:t>
      </w:r>
      <w:r w:rsidR="00B8025C" w:rsidRPr="005B3002">
        <w:rPr>
          <w:rFonts w:ascii="Rockwell" w:eastAsia="Times New Roman" w:hAnsi="Rockwell" w:cs="Arial"/>
          <w:b/>
          <w:sz w:val="23"/>
          <w:szCs w:val="23"/>
        </w:rPr>
        <w:t>resources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 to </w:t>
      </w:r>
      <w:r w:rsidR="00B8025C" w:rsidRPr="005B3002">
        <w:rPr>
          <w:rFonts w:ascii="Rockwell" w:eastAsia="Times New Roman" w:hAnsi="Rockwell" w:cs="Arial"/>
          <w:b/>
          <w:sz w:val="23"/>
          <w:szCs w:val="23"/>
        </w:rPr>
        <w:t>complete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 their task</w:t>
      </w:r>
      <w:r w:rsidR="00B8025C" w:rsidRPr="005B3002">
        <w:rPr>
          <w:rFonts w:ascii="Rockwell" w:eastAsia="Times New Roman" w:hAnsi="Rockwell" w:cs="Arial"/>
          <w:b/>
          <w:sz w:val="23"/>
          <w:szCs w:val="23"/>
        </w:rPr>
        <w:t xml:space="preserve"> in a</w:t>
      </w:r>
      <w:r w:rsidRPr="005B3002">
        <w:rPr>
          <w:rFonts w:ascii="Rockwell" w:eastAsia="Times New Roman" w:hAnsi="Rockwell" w:cs="Arial"/>
          <w:b/>
          <w:sz w:val="23"/>
          <w:szCs w:val="23"/>
        </w:rPr>
        <w:t xml:space="preserve"> safe, efficient</w:t>
      </w:r>
      <w:r w:rsidR="00291E57">
        <w:rPr>
          <w:rFonts w:ascii="Rockwell" w:eastAsia="Times New Roman" w:hAnsi="Rockwell" w:cs="Arial"/>
          <w:b/>
          <w:sz w:val="23"/>
          <w:szCs w:val="23"/>
        </w:rPr>
        <w:t xml:space="preserve"> and effective</w:t>
      </w:r>
      <w:r w:rsidR="00B8025C" w:rsidRPr="005B3002">
        <w:rPr>
          <w:rFonts w:ascii="Rockwell" w:eastAsia="Times New Roman" w:hAnsi="Rockwell" w:cs="Arial"/>
          <w:b/>
          <w:sz w:val="23"/>
          <w:szCs w:val="23"/>
        </w:rPr>
        <w:t xml:space="preserve"> manner</w:t>
      </w:r>
      <w:r w:rsidRPr="005B3002">
        <w:rPr>
          <w:rFonts w:ascii="Rockwell" w:eastAsia="Times New Roman" w:hAnsi="Rockwell" w:cs="Arial"/>
          <w:b/>
          <w:sz w:val="23"/>
          <w:szCs w:val="23"/>
        </w:rPr>
        <w:t>.</w:t>
      </w:r>
    </w:p>
    <w:p w:rsidR="00EA1D20" w:rsidRPr="005B3002" w:rsidRDefault="00EA1D20" w:rsidP="00EA1D20">
      <w:pPr>
        <w:spacing w:after="0"/>
        <w:rPr>
          <w:rFonts w:ascii="Rockwell" w:eastAsia="Times New Roman" w:hAnsi="Rockwell" w:cs="Arial"/>
          <w:sz w:val="16"/>
          <w:szCs w:val="16"/>
        </w:rPr>
      </w:pPr>
    </w:p>
    <w:p w:rsidR="00DD4202" w:rsidRPr="005B3002" w:rsidRDefault="00942F0C" w:rsidP="005B3002">
      <w:pPr>
        <w:spacing w:line="240" w:lineRule="auto"/>
        <w:rPr>
          <w:rFonts w:ascii="Rockwell" w:eastAsia="Times New Roman" w:hAnsi="Rockwell" w:cs="Arial"/>
          <w:sz w:val="23"/>
          <w:szCs w:val="23"/>
        </w:rPr>
      </w:pPr>
      <w:r>
        <w:rPr>
          <w:rFonts w:ascii="Rockwell" w:eastAsia="Times New Roman" w:hAnsi="Rockwell" w:cs="Arial"/>
          <w:noProof/>
          <w:sz w:val="23"/>
          <w:szCs w:val="23"/>
        </w:rPr>
        <w:pict w14:anchorId="0F5A4D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s1030" type="#_x0000_t75" style="position:absolute;margin-left:4.7pt;margin-top:92pt;width:238.9pt;height:179pt;z-index:251660288;visibility:visible" fillcolor="#9c9" strokecolor="#036">
            <v:imagedata r:id="rId8" o:title=""/>
            <v:shadow color="#036"/>
          </v:shape>
          <o:OLEObject Type="Embed" ProgID="PowerPoint.Slide.8" ShapeID="Object 2" DrawAspect="Content" ObjectID="_1495448159" r:id="rId9"/>
        </w:pict>
      </w:r>
      <w:r w:rsidR="00DD4202" w:rsidRPr="005B3002">
        <w:rPr>
          <w:rFonts w:ascii="Rockwell" w:eastAsia="Times New Roman" w:hAnsi="Rockwell" w:cs="Arial"/>
          <w:sz w:val="23"/>
          <w:szCs w:val="23"/>
        </w:rPr>
        <w:t xml:space="preserve">Wildland fire agencies are hoping to create a culture of UAS operators that will recognize the hazard that is created when they operate over wildfires.  </w:t>
      </w:r>
      <w:r w:rsidR="00DD4202" w:rsidRPr="005B3002">
        <w:rPr>
          <w:rFonts w:ascii="Rockwell" w:eastAsia="Times New Roman" w:hAnsi="Rockwell" w:cs="Arial"/>
          <w:b/>
          <w:sz w:val="23"/>
          <w:szCs w:val="23"/>
        </w:rPr>
        <w:t>The goal is to obtain an area free of non-emergency aircraft, including UAS, within a 5 mile radius of wildfires.</w:t>
      </w:r>
      <w:r w:rsidR="00DD4202" w:rsidRPr="005B3002">
        <w:rPr>
          <w:rFonts w:ascii="Rockwell" w:eastAsia="Times New Roman" w:hAnsi="Rockwell" w:cs="Arial"/>
          <w:sz w:val="23"/>
          <w:szCs w:val="23"/>
        </w:rPr>
        <w:t xml:space="preserve">  </w:t>
      </w:r>
    </w:p>
    <w:p w:rsidR="00EA1D20" w:rsidRPr="005B3002" w:rsidRDefault="00EA1D20" w:rsidP="00EA1D20">
      <w:pPr>
        <w:jc w:val="center"/>
        <w:rPr>
          <w:rFonts w:ascii="Rockwell" w:eastAsia="Times New Roman" w:hAnsi="Rockwell" w:cs="Arial"/>
          <w:sz w:val="23"/>
          <w:szCs w:val="23"/>
        </w:rPr>
      </w:pPr>
    </w:p>
    <w:p w:rsidR="00EA1D20" w:rsidRPr="005B3002" w:rsidRDefault="00EA1D20" w:rsidP="00EA1D20">
      <w:pPr>
        <w:jc w:val="center"/>
        <w:rPr>
          <w:rFonts w:ascii="Rockwell" w:eastAsia="Times New Roman" w:hAnsi="Rockwell" w:cs="Arial"/>
          <w:sz w:val="23"/>
          <w:szCs w:val="23"/>
        </w:rPr>
      </w:pPr>
    </w:p>
    <w:p w:rsidR="00EA1D20" w:rsidRPr="0089280D" w:rsidRDefault="00EA1D20" w:rsidP="00EA1D20">
      <w:pPr>
        <w:jc w:val="center"/>
        <w:rPr>
          <w:rFonts w:ascii="Rockwell" w:eastAsia="Times New Roman" w:hAnsi="Rockwell" w:cs="Arial"/>
        </w:rPr>
      </w:pPr>
    </w:p>
    <w:sectPr w:rsidR="00EA1D20" w:rsidRPr="0089280D" w:rsidSect="006D1EE0"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3AC0"/>
    <w:multiLevelType w:val="hybridMultilevel"/>
    <w:tmpl w:val="6AEA1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7FC8"/>
    <w:multiLevelType w:val="hybridMultilevel"/>
    <w:tmpl w:val="BE288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B71"/>
    <w:rsid w:val="0004475E"/>
    <w:rsid w:val="00084595"/>
    <w:rsid w:val="000E27EE"/>
    <w:rsid w:val="00213F77"/>
    <w:rsid w:val="0021537C"/>
    <w:rsid w:val="00291E57"/>
    <w:rsid w:val="002D681D"/>
    <w:rsid w:val="002E2E48"/>
    <w:rsid w:val="003C0B62"/>
    <w:rsid w:val="003F6780"/>
    <w:rsid w:val="00535B71"/>
    <w:rsid w:val="00594C7F"/>
    <w:rsid w:val="005B3002"/>
    <w:rsid w:val="005E13D9"/>
    <w:rsid w:val="00611295"/>
    <w:rsid w:val="006470CA"/>
    <w:rsid w:val="006902BC"/>
    <w:rsid w:val="006D1EE0"/>
    <w:rsid w:val="006D3C67"/>
    <w:rsid w:val="007D4378"/>
    <w:rsid w:val="007D7853"/>
    <w:rsid w:val="007F0C9B"/>
    <w:rsid w:val="00805E53"/>
    <w:rsid w:val="0081293D"/>
    <w:rsid w:val="00834925"/>
    <w:rsid w:val="00861E26"/>
    <w:rsid w:val="0089280D"/>
    <w:rsid w:val="008D21C6"/>
    <w:rsid w:val="008F3448"/>
    <w:rsid w:val="00940D90"/>
    <w:rsid w:val="00942F0C"/>
    <w:rsid w:val="00951DFA"/>
    <w:rsid w:val="009E0FC1"/>
    <w:rsid w:val="009F1A63"/>
    <w:rsid w:val="00A020B8"/>
    <w:rsid w:val="00A26221"/>
    <w:rsid w:val="00B53C90"/>
    <w:rsid w:val="00B8025C"/>
    <w:rsid w:val="00C633B3"/>
    <w:rsid w:val="00D71746"/>
    <w:rsid w:val="00DD4202"/>
    <w:rsid w:val="00E22BF5"/>
    <w:rsid w:val="00EA1D20"/>
    <w:rsid w:val="00EA58D5"/>
    <w:rsid w:val="00ED49AB"/>
    <w:rsid w:val="00F6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B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B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Bill Schuster</cp:lastModifiedBy>
  <cp:revision>2</cp:revision>
  <cp:lastPrinted>2015-05-12T22:43:00Z</cp:lastPrinted>
  <dcterms:created xsi:type="dcterms:W3CDTF">2015-06-10T18:30:00Z</dcterms:created>
  <dcterms:modified xsi:type="dcterms:W3CDTF">2015-06-10T18:30:00Z</dcterms:modified>
</cp:coreProperties>
</file>