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79" w:rsidRDefault="00FD4979"/>
    <w:p w:rsidR="00BA3F26" w:rsidRPr="00BA3F26" w:rsidRDefault="00BA3F26">
      <w:r w:rsidRPr="00BA3F26">
        <w:t>WILDLAND FIRE INCIDENT MANAGEMENT FIELD GUIDE</w:t>
      </w:r>
      <w:r w:rsidRPr="00BA3F26">
        <w:br/>
        <w:t>CHAPTER 3: POSITION CHECKLISTS</w:t>
      </w:r>
    </w:p>
    <w:p w:rsidR="00BA3F26" w:rsidRPr="00BA3F26" w:rsidRDefault="00EE7832" w:rsidP="00BA3F26">
      <w:pPr>
        <w:pStyle w:val="Default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Equipmen</w:t>
      </w:r>
      <w:r w:rsidR="00414304">
        <w:rPr>
          <w:rFonts w:asciiTheme="minorHAnsi" w:hAnsiTheme="minorHAnsi"/>
          <w:b/>
          <w:bCs/>
          <w:sz w:val="23"/>
          <w:szCs w:val="23"/>
        </w:rPr>
        <w:t xml:space="preserve">t Unit Leader </w:t>
      </w:r>
      <w:r>
        <w:rPr>
          <w:rFonts w:asciiTheme="minorHAnsi" w:hAnsiTheme="minorHAnsi"/>
          <w:b/>
          <w:bCs/>
          <w:sz w:val="23"/>
          <w:szCs w:val="23"/>
        </w:rPr>
        <w:t>(EQTR</w:t>
      </w:r>
      <w:r w:rsidR="00BA3F26" w:rsidRPr="00BA3F26">
        <w:rPr>
          <w:rFonts w:asciiTheme="minorHAnsi" w:hAnsiTheme="minorHAnsi"/>
          <w:b/>
          <w:bCs/>
          <w:sz w:val="23"/>
          <w:szCs w:val="23"/>
        </w:rPr>
        <w:t xml:space="preserve">) </w:t>
      </w:r>
    </w:p>
    <w:p w:rsidR="00BA3F26" w:rsidRPr="00EB03E6" w:rsidRDefault="00EB03E6" w:rsidP="00BA3F26">
      <w:pPr>
        <w:pStyle w:val="Default"/>
        <w:rPr>
          <w:rFonts w:asciiTheme="minorHAnsi" w:hAnsiTheme="minorHAnsi"/>
          <w:sz w:val="23"/>
          <w:szCs w:val="23"/>
        </w:rPr>
      </w:pPr>
      <w:r w:rsidRPr="00EB03E6">
        <w:rPr>
          <w:rFonts w:asciiTheme="minorHAnsi" w:hAnsiTheme="minorHAnsi"/>
          <w:sz w:val="23"/>
          <w:szCs w:val="23"/>
        </w:rPr>
        <w:t>Under supervision of the Procurement Unit or Time Unit Leader, the Equipment Time Recorder is responsible for overseeing the recording of time for all equipment assigned to an incident.</w:t>
      </w:r>
    </w:p>
    <w:p w:rsidR="00EB03E6" w:rsidRDefault="00EB03E6" w:rsidP="00BA3F26">
      <w:pPr>
        <w:pStyle w:val="Default"/>
        <w:rPr>
          <w:sz w:val="23"/>
          <w:szCs w:val="23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68"/>
        <w:gridCol w:w="9108"/>
      </w:tblGrid>
      <w:tr w:rsidR="00BA3F26" w:rsidTr="00414304">
        <w:trPr>
          <w:trHeight w:val="288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BA3F26" w:rsidRDefault="00BA3F26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BA3F26" w:rsidRPr="00414304" w:rsidRDefault="00EE7832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>Assist Resources, Ground Support, and Facilities Units in establishing a system for coll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ecting equipment time reports. </w:t>
            </w:r>
          </w:p>
        </w:tc>
      </w:tr>
      <w:tr w:rsidR="00BA3F26" w:rsidTr="00414304">
        <w:trPr>
          <w:trHeight w:val="288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BA3F26" w:rsidRDefault="00BA3F26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BA3F26" w:rsidRPr="00414304" w:rsidRDefault="00EE7832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 xml:space="preserve">Post equipment time after each operational period. </w:t>
            </w:r>
          </w:p>
        </w:tc>
      </w:tr>
      <w:tr w:rsidR="00BA3F26" w:rsidTr="00414304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EE7832" w:rsidRPr="00EE7832" w:rsidRDefault="00EE7832" w:rsidP="00EE7832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 xml:space="preserve">Prepare a payment document for equipment as required. </w:t>
            </w:r>
          </w:p>
          <w:p w:rsidR="00BA3F26" w:rsidRPr="00414304" w:rsidRDefault="00BA3F26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EE7832" w:rsidRPr="00EE7832" w:rsidRDefault="00EE7832" w:rsidP="00EE7832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 xml:space="preserve">Submit data to supervisor for cost effectiveness analysis as required. </w:t>
            </w:r>
          </w:p>
          <w:p w:rsidR="00414304" w:rsidRPr="00414304" w:rsidRDefault="00414304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EE7832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>Maintain current posting on all charges or credits for fuel, pa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rts, services, and commissary.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EE7832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>Verify all time data and deductions with owne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r or operator of equipment.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EE7832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>Complete all forms accor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ding to agency specifications. </w:t>
            </w:r>
          </w:p>
        </w:tc>
      </w:tr>
      <w:tr w:rsidR="00414304" w:rsidTr="00414304">
        <w:trPr>
          <w:trHeight w:val="288"/>
        </w:trPr>
        <w:tc>
          <w:tcPr>
            <w:tcW w:w="468" w:type="dxa"/>
            <w:vAlign w:val="center"/>
          </w:tcPr>
          <w:p w:rsidR="00414304" w:rsidRDefault="00414304" w:rsidP="0041430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414304" w:rsidRPr="00414304" w:rsidRDefault="00EE7832" w:rsidP="0041430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7832">
              <w:rPr>
                <w:rFonts w:asciiTheme="minorHAnsi" w:hAnsiTheme="minorHAnsi"/>
                <w:sz w:val="20"/>
                <w:szCs w:val="20"/>
              </w:rPr>
              <w:t>Close out forms before demobilization; distribute copies per agency and incident policy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</w:tbl>
    <w:p w:rsidR="00BA3F26" w:rsidRDefault="00BA3F26" w:rsidP="009E1425">
      <w:pPr>
        <w:spacing w:line="240" w:lineRule="auto"/>
      </w:pPr>
      <w:bookmarkStart w:id="0" w:name="_GoBack"/>
      <w:bookmarkEnd w:id="0"/>
    </w:p>
    <w:p w:rsidR="00414304" w:rsidRDefault="00414304" w:rsidP="009E1425">
      <w:pPr>
        <w:spacing w:line="240" w:lineRule="auto"/>
      </w:pPr>
    </w:p>
    <w:p w:rsidR="00EE7832" w:rsidRPr="00EE7832" w:rsidRDefault="00EE7832" w:rsidP="00EE7832">
      <w:pPr>
        <w:pStyle w:val="Default"/>
        <w:rPr>
          <w:rFonts w:asciiTheme="minorHAnsi" w:hAnsiTheme="minorHAnsi"/>
          <w:sz w:val="20"/>
          <w:szCs w:val="20"/>
        </w:rPr>
      </w:pPr>
    </w:p>
    <w:p w:rsidR="00EE7832" w:rsidRPr="00EE7832" w:rsidRDefault="00EE7832" w:rsidP="00EE7832">
      <w:pPr>
        <w:pStyle w:val="Default"/>
        <w:rPr>
          <w:rFonts w:asciiTheme="minorHAnsi" w:hAnsiTheme="minorHAnsi"/>
          <w:sz w:val="20"/>
          <w:szCs w:val="20"/>
        </w:rPr>
      </w:pPr>
      <w:r w:rsidRPr="00EE7832">
        <w:rPr>
          <w:rFonts w:asciiTheme="minorHAnsi" w:hAnsiTheme="minorHAnsi"/>
          <w:sz w:val="20"/>
          <w:szCs w:val="20"/>
        </w:rPr>
        <w:t xml:space="preserve">. </w:t>
      </w:r>
    </w:p>
    <w:p w:rsidR="00414304" w:rsidRDefault="00414304" w:rsidP="00EE7832">
      <w:pPr>
        <w:pStyle w:val="Default"/>
      </w:pPr>
    </w:p>
    <w:p w:rsidR="00414304" w:rsidRPr="00414304" w:rsidRDefault="00414304" w:rsidP="00414304">
      <w:pPr>
        <w:pStyle w:val="Default"/>
        <w:rPr>
          <w:rFonts w:asciiTheme="minorHAnsi" w:hAnsiTheme="minorHAnsi"/>
          <w:sz w:val="20"/>
          <w:szCs w:val="20"/>
        </w:rPr>
      </w:pPr>
      <w:r w:rsidRPr="00414304">
        <w:rPr>
          <w:rFonts w:asciiTheme="minorHAnsi" w:hAnsiTheme="minorHAnsi"/>
          <w:sz w:val="20"/>
          <w:szCs w:val="20"/>
        </w:rPr>
        <w:t xml:space="preserve">. </w:t>
      </w:r>
    </w:p>
    <w:p w:rsidR="00414304" w:rsidRPr="00BA3F26" w:rsidRDefault="00414304" w:rsidP="00414304">
      <w:pPr>
        <w:spacing w:line="240" w:lineRule="auto"/>
      </w:pPr>
    </w:p>
    <w:sectPr w:rsidR="00414304" w:rsidRPr="00BA3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3EC"/>
    <w:multiLevelType w:val="hybridMultilevel"/>
    <w:tmpl w:val="3CA049A0"/>
    <w:lvl w:ilvl="0" w:tplc="805A791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E592D"/>
    <w:multiLevelType w:val="hybridMultilevel"/>
    <w:tmpl w:val="16983D62"/>
    <w:lvl w:ilvl="0" w:tplc="805A791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429C1"/>
    <w:multiLevelType w:val="hybridMultilevel"/>
    <w:tmpl w:val="FD2E8904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30553"/>
    <w:multiLevelType w:val="hybridMultilevel"/>
    <w:tmpl w:val="BE96FE04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DC7E23"/>
    <w:multiLevelType w:val="hybridMultilevel"/>
    <w:tmpl w:val="B5EEF8AE"/>
    <w:lvl w:ilvl="0" w:tplc="63B826E6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1250D6"/>
    <w:multiLevelType w:val="hybridMultilevel"/>
    <w:tmpl w:val="8806B1B8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7D459E"/>
    <w:multiLevelType w:val="hybridMultilevel"/>
    <w:tmpl w:val="27F8C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26"/>
    <w:rsid w:val="00414304"/>
    <w:rsid w:val="009E1425"/>
    <w:rsid w:val="00BA3F26"/>
    <w:rsid w:val="00EB03E6"/>
    <w:rsid w:val="00EE7832"/>
    <w:rsid w:val="00FD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F89D3-DBDF-4F52-9C32-0B1E3048E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Catherine</cp:lastModifiedBy>
  <cp:revision>2</cp:revision>
  <cp:lastPrinted>2016-07-28T22:15:00Z</cp:lastPrinted>
  <dcterms:created xsi:type="dcterms:W3CDTF">2016-07-28T22:18:00Z</dcterms:created>
  <dcterms:modified xsi:type="dcterms:W3CDTF">2016-07-28T22:18:00Z</dcterms:modified>
</cp:coreProperties>
</file>